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对外委托机构信息平台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ascii="微软雅黑" w:hAnsi="微软雅黑" w:eastAsia="微软雅黑" w:cs="微软雅黑"/>
          <w:b w:val="0"/>
          <w:i w:val="0"/>
          <w:caps w:val="0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begin"/>
      </w:r>
      <w:r>
        <w:rPr>
          <w:rFonts w:ascii="微软雅黑" w:hAnsi="微软雅黑" w:eastAsia="微软雅黑" w:cs="微软雅黑"/>
          <w:b w:val="0"/>
          <w:i w:val="0"/>
          <w:caps w:val="0"/>
          <w:spacing w:val="0"/>
          <w:sz w:val="16"/>
          <w:szCs w:val="16"/>
          <w:u w:val="none"/>
          <w:bdr w:val="none" w:color="auto" w:sz="0" w:space="0"/>
          <w:shd w:val="clear" w:fill="FFFFFF"/>
        </w:rPr>
        <w:instrText xml:space="preserve"> HYPERLINK "http://124.234.193.172:7060/wtjdjg/" </w:instrText>
      </w:r>
      <w:r>
        <w:rPr>
          <w:rFonts w:ascii="微软雅黑" w:hAnsi="微软雅黑" w:eastAsia="微软雅黑" w:cs="微软雅黑"/>
          <w:b w:val="0"/>
          <w:i w:val="0"/>
          <w:caps w:val="0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b w:val="0"/>
          <w:i w:val="0"/>
          <w:caps w:val="0"/>
          <w:spacing w:val="0"/>
          <w:sz w:val="16"/>
          <w:szCs w:val="16"/>
          <w:u w:val="none"/>
          <w:bdr w:val="none" w:color="auto" w:sz="0" w:space="0"/>
          <w:shd w:val="clear" w:fill="FFFFFF"/>
        </w:rPr>
        <w:t>http://124.234.193.172:7060/wtjdjg/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92E60"/>
    <w:rsid w:val="03C81A36"/>
    <w:rsid w:val="1CF92E60"/>
    <w:rsid w:val="5F293868"/>
    <w:rsid w:val="6ABE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2019-11-14T00:49:00Z</dcterms:created>
  <dc:creator>秦叔宝</dc:creator>
  <cp:lastModifiedBy>秦叔宝</cp:lastModifiedBy>
  <dcterms:modified xsi:type="dcterms:W3CDTF">2019-11-14T01:28:36Z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