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93" w:rsidRDefault="004F4493" w:rsidP="004F4493">
      <w:pPr>
        <w:snapToGrid w:val="0"/>
        <w:jc w:val="center"/>
        <w:rPr>
          <w:rFonts w:ascii="方正小标宋简体" w:eastAsia="方正小标宋简体" w:hint="eastAsia"/>
          <w:sz w:val="44"/>
        </w:rPr>
      </w:pPr>
    </w:p>
    <w:p w:rsidR="00000000" w:rsidRDefault="004F4493" w:rsidP="004F4493">
      <w:pPr>
        <w:snapToGrid w:val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关于贯彻执行《吉林省高级人民法院审判主体及相关司法人员职责和权限清单》</w:t>
      </w:r>
      <w:r w:rsidRPr="004F4493">
        <w:rPr>
          <w:rFonts w:ascii="方正小标宋简体" w:eastAsia="方正小标宋简体" w:hint="eastAsia"/>
          <w:sz w:val="44"/>
        </w:rPr>
        <w:t>的通知</w:t>
      </w:r>
    </w:p>
    <w:p w:rsidR="004F4493" w:rsidRDefault="004F4493" w:rsidP="009E3CD2">
      <w:pPr>
        <w:contextualSpacing/>
        <w:rPr>
          <w:rFonts w:ascii="仿宋_GB2312" w:eastAsia="仿宋_GB2312" w:hint="eastAsia"/>
          <w:sz w:val="32"/>
        </w:rPr>
      </w:pPr>
    </w:p>
    <w:p w:rsidR="009E3CD2" w:rsidRPr="004F4493" w:rsidRDefault="009E3CD2" w:rsidP="009E3CD2">
      <w:pPr>
        <w:contextualSpacing/>
        <w:rPr>
          <w:rFonts w:ascii="仿宋_GB2312" w:eastAsia="仿宋_GB2312" w:hint="eastAsia"/>
          <w:sz w:val="32"/>
        </w:rPr>
      </w:pPr>
    </w:p>
    <w:p w:rsidR="004F4493" w:rsidRDefault="004F4493" w:rsidP="009E3CD2">
      <w:pPr>
        <w:contextualSpacing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各县（市、区）</w:t>
      </w:r>
      <w:r w:rsidR="003C15AD">
        <w:rPr>
          <w:rFonts w:ascii="仿宋_GB2312" w:eastAsia="仿宋_GB2312" w:hint="eastAsia"/>
          <w:sz w:val="32"/>
        </w:rPr>
        <w:t>人民法院、本院各部门：</w:t>
      </w:r>
    </w:p>
    <w:p w:rsidR="009E3CD2" w:rsidRDefault="00436C1B" w:rsidP="009E3CD2">
      <w:pPr>
        <w:ind w:firstLine="645"/>
        <w:contextualSpacing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《吉林省高级人民法院审判主体</w:t>
      </w:r>
      <w:r w:rsidR="009E3CD2">
        <w:rPr>
          <w:rFonts w:ascii="仿宋_GB2312" w:eastAsia="仿宋_GB2312" w:hint="eastAsia"/>
          <w:sz w:val="32"/>
        </w:rPr>
        <w:t>及相关司法人员职责和权限清单》（以下简称《清单》）已经印发，经院领导研究决定，现将本《清单》转发，请各县（市、区）人民法院及本院各部门严格按照《清单》规定，结合各院工作实际贯彻落实。</w:t>
      </w:r>
    </w:p>
    <w:p w:rsidR="009E3CD2" w:rsidRDefault="00436C1B" w:rsidP="009E3CD2">
      <w:pPr>
        <w:ind w:firstLine="645"/>
        <w:contextualSpacing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附件：关于印发《吉林省高级人民法院审判主题及相关司法人员职责和权限清单》</w:t>
      </w:r>
    </w:p>
    <w:p w:rsidR="009E3CD2" w:rsidRDefault="009E3CD2" w:rsidP="009E3CD2">
      <w:pPr>
        <w:ind w:firstLine="645"/>
        <w:contextualSpacing/>
        <w:rPr>
          <w:rFonts w:ascii="仿宋_GB2312" w:eastAsia="仿宋_GB2312" w:hint="eastAsia"/>
          <w:sz w:val="32"/>
        </w:rPr>
      </w:pPr>
    </w:p>
    <w:p w:rsidR="00CA6F21" w:rsidRDefault="00CA6F21" w:rsidP="009E3CD2">
      <w:pPr>
        <w:ind w:firstLine="645"/>
        <w:contextualSpacing/>
        <w:rPr>
          <w:rFonts w:ascii="仿宋_GB2312" w:eastAsia="仿宋_GB2312" w:hint="eastAsia"/>
          <w:sz w:val="32"/>
        </w:rPr>
      </w:pPr>
    </w:p>
    <w:p w:rsidR="009E3CD2" w:rsidRDefault="009E3CD2" w:rsidP="009E3CD2">
      <w:pPr>
        <w:ind w:firstLineChars="1250" w:firstLine="4000"/>
        <w:contextualSpacing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松原市中级人民法院</w:t>
      </w:r>
    </w:p>
    <w:p w:rsidR="009E3CD2" w:rsidRPr="009E3CD2" w:rsidRDefault="009E3CD2" w:rsidP="009E3CD2">
      <w:pPr>
        <w:ind w:firstLineChars="1300" w:firstLine="4160"/>
        <w:contextualSpacing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2016年7月25日</w:t>
      </w:r>
    </w:p>
    <w:sectPr w:rsidR="009E3CD2" w:rsidRPr="009E3C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72" w:rsidRDefault="00160972" w:rsidP="004F4493">
      <w:r>
        <w:separator/>
      </w:r>
    </w:p>
  </w:endnote>
  <w:endnote w:type="continuationSeparator" w:id="1">
    <w:p w:rsidR="00160972" w:rsidRDefault="00160972" w:rsidP="004F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72" w:rsidRDefault="00160972" w:rsidP="004F4493">
      <w:r>
        <w:separator/>
      </w:r>
    </w:p>
  </w:footnote>
  <w:footnote w:type="continuationSeparator" w:id="1">
    <w:p w:rsidR="00160972" w:rsidRDefault="00160972" w:rsidP="004F4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493"/>
    <w:rsid w:val="00160972"/>
    <w:rsid w:val="003C15AD"/>
    <w:rsid w:val="00436C1B"/>
    <w:rsid w:val="004F4493"/>
    <w:rsid w:val="009E3CD2"/>
    <w:rsid w:val="00CA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4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2018-04-07T04:20:00Z</dcterms:created>
  <dcterms:modified xsi:type="dcterms:W3CDTF">2018-04-07T04:28:00Z</dcterms:modified>
</cp:coreProperties>
</file>